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30" w:rsidRPr="005E7D30" w:rsidRDefault="005E7D30" w:rsidP="005E7D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5E7D30">
        <w:rPr>
          <w:rFonts w:ascii="Arial" w:eastAsia="Times New Roman" w:hAnsi="Arial" w:cs="Arial"/>
          <w:b/>
          <w:sz w:val="24"/>
          <w:szCs w:val="20"/>
        </w:rPr>
        <w:t>NOTICE</w:t>
      </w:r>
    </w:p>
    <w:p w:rsidR="005E7D30" w:rsidRPr="005E7D30" w:rsidRDefault="005E7D30" w:rsidP="005E7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4B02F2" w:rsidRDefault="005E7D30" w:rsidP="005E7D3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5E7D30">
        <w:rPr>
          <w:rFonts w:ascii="Arial" w:eastAsia="Times New Roman" w:hAnsi="Arial" w:cs="Arial"/>
          <w:snapToGrid w:val="0"/>
          <w:sz w:val="24"/>
          <w:szCs w:val="24"/>
        </w:rPr>
        <w:t>The Tennessee Housing Development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Agency (THDA) completed</w:t>
      </w:r>
      <w:r w:rsidR="00082B86">
        <w:rPr>
          <w:rFonts w:ascii="Arial" w:eastAsia="Times New Roman" w:hAnsi="Arial" w:cs="Arial"/>
          <w:snapToGrid w:val="0"/>
          <w:sz w:val="24"/>
          <w:szCs w:val="24"/>
        </w:rPr>
        <w:t xml:space="preserve"> a draft of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the Annual Action</w:t>
      </w:r>
      <w:r w:rsidR="005512C1">
        <w:rPr>
          <w:rFonts w:ascii="Arial" w:eastAsia="Times New Roman" w:hAnsi="Arial" w:cs="Arial"/>
          <w:snapToGrid w:val="0"/>
          <w:sz w:val="24"/>
          <w:szCs w:val="24"/>
        </w:rPr>
        <w:t xml:space="preserve"> Plan for the State of Tennessee</w:t>
      </w:r>
      <w:r w:rsidR="00B325BD">
        <w:rPr>
          <w:rFonts w:ascii="Arial" w:eastAsia="Times New Roman" w:hAnsi="Arial" w:cs="Arial"/>
          <w:snapToGrid w:val="0"/>
          <w:sz w:val="24"/>
          <w:szCs w:val="24"/>
        </w:rPr>
        <w:t xml:space="preserve"> and the Allocation Plan for the Housing Trust Fund</w:t>
      </w:r>
      <w:r w:rsidR="005512C1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  <w:r>
        <w:rPr>
          <w:rFonts w:ascii="Arial" w:eastAsia="Times New Roman" w:hAnsi="Arial" w:cs="Arial"/>
          <w:snapToGrid w:val="0"/>
          <w:sz w:val="24"/>
          <w:szCs w:val="24"/>
        </w:rPr>
        <w:t>The plan</w:t>
      </w:r>
      <w:r w:rsidR="00B325BD">
        <w:rPr>
          <w:rFonts w:ascii="Arial" w:eastAsia="Times New Roman" w:hAnsi="Arial" w:cs="Arial"/>
          <w:snapToGrid w:val="0"/>
          <w:sz w:val="24"/>
          <w:szCs w:val="24"/>
        </w:rPr>
        <w:t>s are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submitted annually to the U.S. Department of Housing and Urban Development </w:t>
      </w:r>
      <w:r w:rsidRPr="005E7D30">
        <w:rPr>
          <w:rFonts w:ascii="Arial" w:eastAsia="Times New Roman" w:hAnsi="Arial" w:cs="Arial"/>
          <w:snapToGrid w:val="0"/>
          <w:sz w:val="24"/>
          <w:szCs w:val="24"/>
        </w:rPr>
        <w:t xml:space="preserve">and citizens are given an opportunity to 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review and </w:t>
      </w:r>
      <w:r w:rsidRPr="005E7D30">
        <w:rPr>
          <w:rFonts w:ascii="Arial" w:eastAsia="Times New Roman" w:hAnsi="Arial" w:cs="Arial"/>
          <w:snapToGrid w:val="0"/>
          <w:sz w:val="24"/>
          <w:szCs w:val="24"/>
        </w:rPr>
        <w:t xml:space="preserve">make comments on information contained in the </w:t>
      </w:r>
      <w:r>
        <w:rPr>
          <w:rFonts w:ascii="Arial" w:eastAsia="Times New Roman" w:hAnsi="Arial" w:cs="Arial"/>
          <w:snapToGrid w:val="0"/>
          <w:sz w:val="24"/>
          <w:szCs w:val="24"/>
        </w:rPr>
        <w:t>plan</w:t>
      </w:r>
      <w:r w:rsidR="00B325BD">
        <w:rPr>
          <w:rFonts w:ascii="Arial" w:eastAsia="Times New Roman" w:hAnsi="Arial" w:cs="Arial"/>
          <w:snapToGrid w:val="0"/>
          <w:sz w:val="24"/>
          <w:szCs w:val="24"/>
        </w:rPr>
        <w:t>s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  <w:r w:rsidR="005A6F28">
        <w:rPr>
          <w:rFonts w:ascii="Arial" w:eastAsia="Times New Roman" w:hAnsi="Arial" w:cs="Arial"/>
          <w:snapToGrid w:val="0"/>
          <w:sz w:val="24"/>
          <w:szCs w:val="24"/>
        </w:rPr>
        <w:t>A summary of t</w:t>
      </w:r>
      <w:r w:rsidRPr="005E7D30">
        <w:rPr>
          <w:rFonts w:ascii="Arial" w:eastAsia="Times New Roman" w:hAnsi="Arial" w:cs="Arial"/>
          <w:snapToGrid w:val="0"/>
          <w:sz w:val="24"/>
          <w:szCs w:val="24"/>
        </w:rPr>
        <w:t xml:space="preserve">he </w:t>
      </w:r>
      <w:r>
        <w:rPr>
          <w:rFonts w:ascii="Arial" w:eastAsia="Times New Roman" w:hAnsi="Arial" w:cs="Arial"/>
          <w:snapToGrid w:val="0"/>
          <w:sz w:val="24"/>
          <w:szCs w:val="24"/>
        </w:rPr>
        <w:t>plan</w:t>
      </w:r>
      <w:r w:rsidR="00B325BD">
        <w:rPr>
          <w:rFonts w:ascii="Arial" w:eastAsia="Times New Roman" w:hAnsi="Arial" w:cs="Arial"/>
          <w:snapToGrid w:val="0"/>
          <w:sz w:val="24"/>
          <w:szCs w:val="24"/>
        </w:rPr>
        <w:t>s are</w:t>
      </w:r>
      <w:r w:rsidR="00073105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bookmarkStart w:id="0" w:name="_GoBack"/>
      <w:bookmarkEnd w:id="0"/>
      <w:r w:rsidRPr="005E7D30">
        <w:rPr>
          <w:rFonts w:ascii="Arial" w:eastAsia="Times New Roman" w:hAnsi="Arial" w:cs="Arial"/>
          <w:snapToGrid w:val="0"/>
          <w:sz w:val="24"/>
          <w:szCs w:val="24"/>
        </w:rPr>
        <w:t xml:space="preserve">available for review and public comment at </w:t>
      </w:r>
      <w:hyperlink r:id="rId4" w:history="1">
        <w:r w:rsidRPr="005E7D30">
          <w:rPr>
            <w:rStyle w:val="Hyperlink"/>
            <w:rFonts w:ascii="Arial" w:eastAsia="Times New Roman" w:hAnsi="Arial" w:cs="Arial"/>
            <w:snapToGrid w:val="0"/>
            <w:sz w:val="24"/>
            <w:szCs w:val="24"/>
          </w:rPr>
          <w:t>www.thda.org</w:t>
        </w:r>
      </w:hyperlink>
      <w:r w:rsidR="00F969A0">
        <w:rPr>
          <w:rFonts w:ascii="Arial" w:eastAsia="Times New Roman" w:hAnsi="Arial" w:cs="Arial"/>
          <w:snapToGrid w:val="0"/>
          <w:sz w:val="24"/>
          <w:szCs w:val="24"/>
        </w:rPr>
        <w:t>.</w:t>
      </w:r>
      <w:r w:rsidR="005512C1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B1251F">
        <w:rPr>
          <w:rFonts w:ascii="Arial" w:eastAsia="Times New Roman" w:hAnsi="Arial" w:cs="Arial"/>
          <w:snapToGrid w:val="0"/>
          <w:sz w:val="24"/>
          <w:szCs w:val="24"/>
        </w:rPr>
        <w:t>Select “Public Notice</w:t>
      </w:r>
      <w:r w:rsidR="00082B86">
        <w:rPr>
          <w:rFonts w:ascii="Arial" w:eastAsia="Times New Roman" w:hAnsi="Arial" w:cs="Arial"/>
          <w:snapToGrid w:val="0"/>
          <w:sz w:val="24"/>
          <w:szCs w:val="24"/>
        </w:rPr>
        <w:t xml:space="preserve"> and Comments” under “About THDA”.</w:t>
      </w:r>
      <w:r w:rsidRPr="005E7D30">
        <w:rPr>
          <w:rFonts w:ascii="Arial" w:eastAsia="Times New Roman" w:hAnsi="Arial" w:cs="Arial"/>
          <w:snapToGrid w:val="0"/>
          <w:sz w:val="24"/>
          <w:szCs w:val="24"/>
        </w:rPr>
        <w:t xml:space="preserve"> The </w:t>
      </w:r>
      <w:r>
        <w:rPr>
          <w:rFonts w:ascii="Arial" w:eastAsia="Times New Roman" w:hAnsi="Arial" w:cs="Arial"/>
          <w:snapToGrid w:val="0"/>
          <w:sz w:val="24"/>
          <w:szCs w:val="24"/>
        </w:rPr>
        <w:t>plan</w:t>
      </w:r>
      <w:r w:rsidR="00B325BD">
        <w:rPr>
          <w:rFonts w:ascii="Arial" w:eastAsia="Times New Roman" w:hAnsi="Arial" w:cs="Arial"/>
          <w:snapToGrid w:val="0"/>
          <w:sz w:val="24"/>
          <w:szCs w:val="24"/>
        </w:rPr>
        <w:t>s</w:t>
      </w:r>
      <w:r w:rsidR="004D0124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F969A0">
        <w:rPr>
          <w:rFonts w:ascii="Arial" w:eastAsia="Times New Roman" w:hAnsi="Arial" w:cs="Arial"/>
          <w:snapToGrid w:val="0"/>
          <w:sz w:val="24"/>
          <w:szCs w:val="24"/>
        </w:rPr>
        <w:t>will</w:t>
      </w:r>
      <w:r w:rsidRPr="005E7D30">
        <w:rPr>
          <w:rFonts w:ascii="Arial" w:eastAsia="Times New Roman" w:hAnsi="Arial" w:cs="Arial"/>
          <w:snapToGrid w:val="0"/>
          <w:sz w:val="24"/>
          <w:szCs w:val="24"/>
        </w:rPr>
        <w:t xml:space="preserve"> also </w:t>
      </w:r>
      <w:r w:rsidR="00101BB6">
        <w:rPr>
          <w:rFonts w:ascii="Arial" w:eastAsia="Times New Roman" w:hAnsi="Arial" w:cs="Arial"/>
          <w:snapToGrid w:val="0"/>
          <w:sz w:val="24"/>
          <w:szCs w:val="24"/>
        </w:rPr>
        <w:t xml:space="preserve">be </w:t>
      </w:r>
      <w:r w:rsidRPr="005E7D30">
        <w:rPr>
          <w:rFonts w:ascii="Arial" w:eastAsia="Times New Roman" w:hAnsi="Arial" w:cs="Arial"/>
          <w:snapToGrid w:val="0"/>
          <w:sz w:val="24"/>
          <w:szCs w:val="24"/>
        </w:rPr>
        <w:t xml:space="preserve">available for review </w:t>
      </w:r>
      <w:r w:rsidR="00073105">
        <w:rPr>
          <w:rFonts w:ascii="Arial" w:eastAsia="Times New Roman" w:hAnsi="Arial" w:cs="Arial"/>
          <w:snapToGrid w:val="0"/>
          <w:sz w:val="24"/>
          <w:szCs w:val="24"/>
        </w:rPr>
        <w:t>on</w:t>
      </w:r>
      <w:r w:rsidRPr="005E7D30">
        <w:rPr>
          <w:rFonts w:ascii="Arial" w:eastAsia="Times New Roman" w:hAnsi="Arial" w:cs="Arial"/>
          <w:snapToGrid w:val="0"/>
          <w:sz w:val="24"/>
          <w:szCs w:val="24"/>
        </w:rPr>
        <w:t xml:space="preserve"> the </w:t>
      </w:r>
      <w:r w:rsidR="004D0124">
        <w:rPr>
          <w:rFonts w:ascii="Arial" w:eastAsia="Times New Roman" w:hAnsi="Arial" w:cs="Arial"/>
          <w:snapToGrid w:val="0"/>
          <w:sz w:val="24"/>
          <w:szCs w:val="24"/>
        </w:rPr>
        <w:t xml:space="preserve">websites of the </w:t>
      </w:r>
      <w:r w:rsidRPr="005E7D30">
        <w:rPr>
          <w:rFonts w:ascii="Arial" w:eastAsia="Times New Roman" w:hAnsi="Arial" w:cs="Arial"/>
          <w:snapToGrid w:val="0"/>
          <w:sz w:val="24"/>
          <w:szCs w:val="24"/>
        </w:rPr>
        <w:t>nine Deve</w:t>
      </w:r>
      <w:r w:rsidR="005512C1">
        <w:rPr>
          <w:rFonts w:ascii="Arial" w:eastAsia="Times New Roman" w:hAnsi="Arial" w:cs="Arial"/>
          <w:snapToGrid w:val="0"/>
          <w:sz w:val="24"/>
          <w:szCs w:val="24"/>
        </w:rPr>
        <w:t xml:space="preserve">lopment Districts of Tennessee. </w:t>
      </w:r>
      <w:r w:rsidR="004D0124">
        <w:rPr>
          <w:rFonts w:ascii="Arial" w:eastAsia="Times New Roman" w:hAnsi="Arial" w:cs="Arial"/>
          <w:snapToGrid w:val="0"/>
          <w:sz w:val="24"/>
          <w:szCs w:val="24"/>
        </w:rPr>
        <w:t>Links to these websites</w:t>
      </w:r>
      <w:r w:rsidRPr="005E7D30">
        <w:rPr>
          <w:rFonts w:ascii="Arial" w:eastAsia="Times New Roman" w:hAnsi="Arial" w:cs="Arial"/>
          <w:snapToGrid w:val="0"/>
          <w:sz w:val="24"/>
          <w:szCs w:val="24"/>
        </w:rPr>
        <w:t xml:space="preserve"> are </w:t>
      </w:r>
      <w:r w:rsidR="005512C1">
        <w:rPr>
          <w:rFonts w:ascii="Arial" w:eastAsia="Times New Roman" w:hAnsi="Arial" w:cs="Arial"/>
          <w:snapToGrid w:val="0"/>
          <w:sz w:val="24"/>
          <w:szCs w:val="24"/>
        </w:rPr>
        <w:t xml:space="preserve">available on the </w:t>
      </w:r>
      <w:r w:rsidR="00101BB6">
        <w:rPr>
          <w:rFonts w:ascii="Arial" w:eastAsia="Times New Roman" w:hAnsi="Arial" w:cs="Arial"/>
          <w:snapToGrid w:val="0"/>
          <w:sz w:val="24"/>
          <w:szCs w:val="24"/>
        </w:rPr>
        <w:t xml:space="preserve">Tennessee Development District Association website at </w:t>
      </w:r>
      <w:hyperlink r:id="rId5" w:history="1">
        <w:r w:rsidR="00101BB6" w:rsidRPr="0074779E">
          <w:rPr>
            <w:rStyle w:val="Hyperlink"/>
            <w:rFonts w:ascii="Arial" w:eastAsia="Times New Roman" w:hAnsi="Arial" w:cs="Arial"/>
            <w:snapToGrid w:val="0"/>
            <w:sz w:val="24"/>
            <w:szCs w:val="24"/>
          </w:rPr>
          <w:t>www.tennesseedevelopmentdistricts.org</w:t>
        </w:r>
      </w:hyperlink>
      <w:r w:rsidR="005512C1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  <w:r w:rsidRPr="005E7D30">
        <w:rPr>
          <w:rFonts w:ascii="Arial" w:eastAsia="Times New Roman" w:hAnsi="Arial" w:cs="Arial"/>
          <w:snapToGrid w:val="0"/>
          <w:sz w:val="24"/>
          <w:szCs w:val="24"/>
        </w:rPr>
        <w:t>Written comments via electronic submission on the THDA website w</w:t>
      </w:r>
      <w:r w:rsidR="0062366C">
        <w:rPr>
          <w:rFonts w:ascii="Arial" w:eastAsia="Times New Roman" w:hAnsi="Arial" w:cs="Arial"/>
          <w:snapToGrid w:val="0"/>
          <w:sz w:val="24"/>
          <w:szCs w:val="24"/>
        </w:rPr>
        <w:t xml:space="preserve">ill be accepted </w:t>
      </w:r>
      <w:r w:rsidR="00F969A0">
        <w:rPr>
          <w:rFonts w:ascii="Arial" w:eastAsia="Times New Roman" w:hAnsi="Arial" w:cs="Arial"/>
          <w:snapToGrid w:val="0"/>
          <w:sz w:val="24"/>
          <w:szCs w:val="24"/>
        </w:rPr>
        <w:t xml:space="preserve">from </w:t>
      </w:r>
      <w:r w:rsidR="00B325BD">
        <w:rPr>
          <w:rFonts w:ascii="Arial" w:eastAsia="Times New Roman" w:hAnsi="Arial" w:cs="Arial"/>
          <w:snapToGrid w:val="0"/>
          <w:sz w:val="24"/>
          <w:szCs w:val="24"/>
        </w:rPr>
        <w:t>June 15 – June 30</w:t>
      </w:r>
      <w:r w:rsidR="00265D49">
        <w:rPr>
          <w:rFonts w:ascii="Arial" w:eastAsia="Times New Roman" w:hAnsi="Arial" w:cs="Arial"/>
          <w:snapToGrid w:val="0"/>
          <w:sz w:val="24"/>
          <w:szCs w:val="24"/>
        </w:rPr>
        <w:t>, 2017</w:t>
      </w:r>
      <w:r w:rsidRPr="005E7D30">
        <w:rPr>
          <w:rFonts w:ascii="Arial" w:eastAsia="Times New Roman" w:hAnsi="Arial" w:cs="Arial"/>
          <w:snapToGrid w:val="0"/>
          <w:sz w:val="24"/>
          <w:szCs w:val="24"/>
        </w:rPr>
        <w:t>.</w:t>
      </w:r>
      <w:r w:rsidR="004B02F2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:rsidR="004B02F2" w:rsidRDefault="004B02F2" w:rsidP="005E7D3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:rsidR="005E7D30" w:rsidRPr="005E7D30" w:rsidRDefault="004B02F2" w:rsidP="005E7D3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For language assistance, please click the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</w:rPr>
        <w:t>Español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</w:rPr>
        <w:t xml:space="preserve"> button</w:t>
      </w:r>
      <w:r w:rsidR="00607E97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on </w:t>
      </w:r>
      <w:hyperlink r:id="rId6" w:history="1">
        <w:r w:rsidRPr="00FC7656">
          <w:rPr>
            <w:rStyle w:val="Hyperlink"/>
            <w:rFonts w:ascii="Arial" w:eastAsia="Times New Roman" w:hAnsi="Arial" w:cs="Arial"/>
            <w:snapToGrid w:val="0"/>
            <w:sz w:val="24"/>
            <w:szCs w:val="24"/>
          </w:rPr>
          <w:t>www.thda.org</w:t>
        </w:r>
      </w:hyperlink>
      <w:r>
        <w:rPr>
          <w:rFonts w:ascii="Arial" w:eastAsia="Times New Roman" w:hAnsi="Arial" w:cs="Arial"/>
          <w:snapToGrid w:val="0"/>
          <w:sz w:val="24"/>
          <w:szCs w:val="24"/>
        </w:rPr>
        <w:t xml:space="preserve"> for translation in multiple languages.</w:t>
      </w:r>
    </w:p>
    <w:p w:rsidR="005E7D30" w:rsidRPr="005E7D30" w:rsidRDefault="005E7D30" w:rsidP="005E7D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6FFF" w:rsidRDefault="00F56FFF"/>
    <w:sectPr w:rsidR="00F56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30"/>
    <w:rsid w:val="000019F6"/>
    <w:rsid w:val="00073105"/>
    <w:rsid w:val="00082B86"/>
    <w:rsid w:val="00101BB6"/>
    <w:rsid w:val="00144761"/>
    <w:rsid w:val="00265D49"/>
    <w:rsid w:val="00453C02"/>
    <w:rsid w:val="004B02F2"/>
    <w:rsid w:val="004D0124"/>
    <w:rsid w:val="00547D67"/>
    <w:rsid w:val="005512C1"/>
    <w:rsid w:val="005A6F28"/>
    <w:rsid w:val="005E7D30"/>
    <w:rsid w:val="00607E97"/>
    <w:rsid w:val="0062366C"/>
    <w:rsid w:val="00781BF4"/>
    <w:rsid w:val="00834922"/>
    <w:rsid w:val="00B1251F"/>
    <w:rsid w:val="00B325BD"/>
    <w:rsid w:val="00F50B51"/>
    <w:rsid w:val="00F56FFF"/>
    <w:rsid w:val="00F7110F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91645-59ED-4AC1-8BA4-75C3FB11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5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da.org" TargetMode="External"/><Relationship Id="rId5" Type="http://schemas.openxmlformats.org/officeDocument/2006/relationships/hyperlink" Target="http://www.tennesseedevelopmentdistricts.org/" TargetMode="External"/><Relationship Id="rId4" Type="http://schemas.openxmlformats.org/officeDocument/2006/relationships/hyperlink" Target="http://www.th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Jensen</dc:creator>
  <cp:lastModifiedBy>Bettie Teasley Sulmers</cp:lastModifiedBy>
  <cp:revision>5</cp:revision>
  <cp:lastPrinted>2014-04-04T15:29:00Z</cp:lastPrinted>
  <dcterms:created xsi:type="dcterms:W3CDTF">2017-06-01T20:48:00Z</dcterms:created>
  <dcterms:modified xsi:type="dcterms:W3CDTF">2017-06-02T19:17:00Z</dcterms:modified>
</cp:coreProperties>
</file>